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4263" w14:textId="77777777" w:rsidR="007B0C90" w:rsidRDefault="007B0C90" w:rsidP="007B0C90">
      <w:pPr>
        <w:rPr>
          <w:sz w:val="52"/>
          <w:szCs w:val="52"/>
          <w:lang w:val="en-GB"/>
        </w:rPr>
      </w:pPr>
      <w:r>
        <w:rPr>
          <w:sz w:val="52"/>
          <w:szCs w:val="52"/>
          <w:lang w:val="en-GB"/>
        </w:rPr>
        <w:t xml:space="preserve">              </w:t>
      </w:r>
      <w:r w:rsidRPr="00F56A87">
        <w:rPr>
          <w:sz w:val="52"/>
          <w:szCs w:val="52"/>
          <w:lang w:val="en-GB"/>
        </w:rPr>
        <w:t>Broadway Parish Council</w:t>
      </w:r>
    </w:p>
    <w:p w14:paraId="1980B738" w14:textId="291AC1A7" w:rsidR="007B0C90" w:rsidRDefault="007B0C90" w:rsidP="007B0C90">
      <w:pPr>
        <w:rPr>
          <w:rFonts w:ascii="Times New Roman" w:hAnsi="Times New Roman" w:cs="Times New Roman"/>
          <w:sz w:val="24"/>
          <w:szCs w:val="24"/>
          <w:lang w:val="en-GB"/>
        </w:rPr>
      </w:pPr>
      <w:r w:rsidRPr="004B3A55">
        <w:rPr>
          <w:rFonts w:ascii="Times New Roman" w:hAnsi="Times New Roman" w:cs="Times New Roman"/>
          <w:sz w:val="24"/>
          <w:szCs w:val="24"/>
          <w:lang w:val="en-GB"/>
        </w:rPr>
        <w:t xml:space="preserve">Minutes of the meeting held at Broadway Village Hall on </w:t>
      </w:r>
      <w:r>
        <w:rPr>
          <w:rFonts w:ascii="Times New Roman" w:hAnsi="Times New Roman" w:cs="Times New Roman"/>
          <w:sz w:val="24"/>
          <w:szCs w:val="24"/>
          <w:lang w:val="en-GB"/>
        </w:rPr>
        <w:t>11</w:t>
      </w:r>
      <w:r w:rsidRPr="007B0C9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Octobe</w:t>
      </w:r>
      <w:r w:rsidRPr="004B3A55">
        <w:rPr>
          <w:rFonts w:ascii="Times New Roman" w:hAnsi="Times New Roman" w:cs="Times New Roman"/>
          <w:sz w:val="24"/>
          <w:szCs w:val="24"/>
          <w:lang w:val="en-GB"/>
        </w:rPr>
        <w:t>r 2022 at 7.30</w:t>
      </w:r>
    </w:p>
    <w:p w14:paraId="0283DF9D" w14:textId="18264981" w:rsidR="007B0C90" w:rsidRDefault="007B0C90" w:rsidP="007B0C90">
      <w:pPr>
        <w:rPr>
          <w:rFonts w:ascii="Times New Roman" w:hAnsi="Times New Roman" w:cs="Times New Roman"/>
          <w:sz w:val="24"/>
          <w:szCs w:val="24"/>
          <w:lang w:val="en-GB"/>
        </w:rPr>
      </w:pPr>
    </w:p>
    <w:p w14:paraId="0FDE8793" w14:textId="5900B745" w:rsidR="007B0C90" w:rsidRDefault="007B0C90" w:rsidP="007B0C90">
      <w:pPr>
        <w:rPr>
          <w:rFonts w:ascii="Times New Roman" w:hAnsi="Times New Roman" w:cs="Times New Roman"/>
          <w:sz w:val="24"/>
          <w:szCs w:val="24"/>
          <w:lang w:val="en-GB"/>
        </w:rPr>
      </w:pPr>
      <w:r>
        <w:rPr>
          <w:rFonts w:ascii="Times New Roman" w:hAnsi="Times New Roman" w:cs="Times New Roman"/>
          <w:sz w:val="24"/>
          <w:szCs w:val="24"/>
          <w:lang w:val="en-GB"/>
        </w:rPr>
        <w:t>Page 138</w:t>
      </w:r>
    </w:p>
    <w:p w14:paraId="0B83BE31" w14:textId="58241565" w:rsidR="007B0C90" w:rsidRDefault="007B0C90" w:rsidP="007B0C90">
      <w:pPr>
        <w:rPr>
          <w:rFonts w:ascii="Times New Roman" w:hAnsi="Times New Roman" w:cs="Times New Roman"/>
          <w:sz w:val="24"/>
          <w:szCs w:val="24"/>
          <w:lang w:val="en-GB"/>
        </w:rPr>
      </w:pPr>
    </w:p>
    <w:p w14:paraId="7B55BB59" w14:textId="191DBDE2" w:rsidR="007B0C90" w:rsidRPr="00EC45F4" w:rsidRDefault="007B0C90" w:rsidP="007B0C90">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701 Attendance</w:t>
      </w:r>
      <w:r w:rsidRPr="00EC45F4">
        <w:rPr>
          <w:rFonts w:ascii="Times New Roman" w:hAnsi="Times New Roman" w:cs="Times New Roman"/>
          <w:sz w:val="24"/>
          <w:szCs w:val="24"/>
          <w:lang w:val="en-GB"/>
        </w:rPr>
        <w:t xml:space="preserve">; Councillors Gregory ( chairman) , Champion, </w:t>
      </w:r>
      <w:proofErr w:type="spellStart"/>
      <w:r w:rsidRPr="00EC45F4">
        <w:rPr>
          <w:rFonts w:ascii="Times New Roman" w:hAnsi="Times New Roman" w:cs="Times New Roman"/>
          <w:sz w:val="24"/>
          <w:szCs w:val="24"/>
          <w:lang w:val="en-GB"/>
        </w:rPr>
        <w:t>Preece</w:t>
      </w:r>
      <w:proofErr w:type="spellEnd"/>
      <w:r w:rsidRPr="00EC45F4">
        <w:rPr>
          <w:rFonts w:ascii="Times New Roman" w:hAnsi="Times New Roman" w:cs="Times New Roman"/>
          <w:sz w:val="24"/>
          <w:szCs w:val="24"/>
          <w:lang w:val="en-GB"/>
        </w:rPr>
        <w:t xml:space="preserve">, Toms, Frayne , Clerk Fiona </w:t>
      </w:r>
      <w:proofErr w:type="spellStart"/>
      <w:r w:rsidRPr="00EC45F4">
        <w:rPr>
          <w:rFonts w:ascii="Times New Roman" w:hAnsi="Times New Roman" w:cs="Times New Roman"/>
          <w:sz w:val="24"/>
          <w:szCs w:val="24"/>
          <w:lang w:val="en-GB"/>
        </w:rPr>
        <w:t>Mckenzie</w:t>
      </w:r>
      <w:proofErr w:type="spellEnd"/>
      <w:r w:rsidRPr="00EC45F4">
        <w:rPr>
          <w:rFonts w:ascii="Times New Roman" w:hAnsi="Times New Roman" w:cs="Times New Roman"/>
          <w:sz w:val="24"/>
          <w:szCs w:val="24"/>
          <w:lang w:val="en-GB"/>
        </w:rPr>
        <w:t xml:space="preserve"> – no members of the public were present</w:t>
      </w:r>
    </w:p>
    <w:p w14:paraId="250A5421" w14:textId="72D13229" w:rsidR="007B0C90" w:rsidRPr="00EC45F4" w:rsidRDefault="007B0C90" w:rsidP="007B0C90">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702 Apologies</w:t>
      </w:r>
      <w:r w:rsidRPr="00EC45F4">
        <w:rPr>
          <w:rFonts w:ascii="Times New Roman" w:hAnsi="Times New Roman" w:cs="Times New Roman"/>
          <w:sz w:val="24"/>
          <w:szCs w:val="24"/>
          <w:lang w:val="en-GB"/>
        </w:rPr>
        <w:t>; Cllrs Baker and Driskell</w:t>
      </w:r>
    </w:p>
    <w:p w14:paraId="5E7E3312" w14:textId="2CABE3C5" w:rsidR="007B0C90" w:rsidRPr="00EC45F4" w:rsidRDefault="007B0C90" w:rsidP="007B0C90">
      <w:pPr>
        <w:rPr>
          <w:rFonts w:ascii="Times New Roman" w:hAnsi="Times New Roman" w:cs="Times New Roman"/>
          <w:sz w:val="24"/>
          <w:szCs w:val="24"/>
          <w:lang w:val="en-GB"/>
        </w:rPr>
      </w:pPr>
      <w:r w:rsidRPr="00EC45F4">
        <w:rPr>
          <w:rFonts w:ascii="Times New Roman" w:hAnsi="Times New Roman" w:cs="Times New Roman"/>
          <w:b/>
          <w:bCs/>
          <w:sz w:val="24"/>
          <w:szCs w:val="24"/>
          <w:lang w:val="en-GB"/>
        </w:rPr>
        <w:t>703 Declarations of interests</w:t>
      </w:r>
      <w:r w:rsidRPr="00EC45F4">
        <w:rPr>
          <w:rFonts w:ascii="Times New Roman" w:hAnsi="Times New Roman" w:cs="Times New Roman"/>
          <w:sz w:val="24"/>
          <w:szCs w:val="24"/>
          <w:lang w:val="en-GB"/>
        </w:rPr>
        <w:t>; None</w:t>
      </w:r>
    </w:p>
    <w:p w14:paraId="594DB6A2" w14:textId="3928C446" w:rsidR="007B0C90" w:rsidRPr="00EC45F4" w:rsidRDefault="007B0C90" w:rsidP="00ED31AB">
      <w:pPr>
        <w:pStyle w:val="xgmail-msolistparagraph"/>
        <w:spacing w:before="0" w:beforeAutospacing="0" w:after="0" w:afterAutospacing="0" w:line="241" w:lineRule="atLeast"/>
        <w:textAlignment w:val="baseline"/>
      </w:pPr>
      <w:r w:rsidRPr="00EC45F4">
        <w:rPr>
          <w:b/>
          <w:bCs/>
          <w:lang w:val="en-GB"/>
        </w:rPr>
        <w:t>704 Minutes</w:t>
      </w:r>
      <w:r w:rsidRPr="00EC45F4">
        <w:rPr>
          <w:lang w:val="en-GB"/>
        </w:rPr>
        <w:t xml:space="preserve">; </w:t>
      </w:r>
      <w:r w:rsidR="00ED31AB" w:rsidRPr="00EC45F4">
        <w:rPr>
          <w:lang w:val="en-GB"/>
        </w:rPr>
        <w:t>T</w:t>
      </w:r>
      <w:r w:rsidRPr="00EC45F4">
        <w:t>he Council approved the minutes from the meeting held on 6</w:t>
      </w:r>
      <w:r w:rsidRPr="00EC45F4">
        <w:rPr>
          <w:vertAlign w:val="superscript"/>
        </w:rPr>
        <w:t>th</w:t>
      </w:r>
      <w:r w:rsidRPr="00EC45F4">
        <w:t xml:space="preserve"> September 2022 as a true record to be signed by the Chairman</w:t>
      </w:r>
    </w:p>
    <w:p w14:paraId="6AF5D443" w14:textId="22FEAD22" w:rsidR="007B0C90" w:rsidRPr="00EC45F4" w:rsidRDefault="007B0C90" w:rsidP="007B0C90">
      <w:pPr>
        <w:rPr>
          <w:rFonts w:ascii="Times New Roman" w:hAnsi="Times New Roman" w:cs="Times New Roman"/>
          <w:sz w:val="24"/>
          <w:szCs w:val="24"/>
        </w:rPr>
      </w:pPr>
      <w:r w:rsidRPr="00EC45F4">
        <w:rPr>
          <w:rFonts w:ascii="Times New Roman" w:hAnsi="Times New Roman" w:cs="Times New Roman"/>
          <w:b/>
          <w:bCs/>
          <w:sz w:val="24"/>
          <w:szCs w:val="24"/>
        </w:rPr>
        <w:t>705 Matters rising from the minutes</w:t>
      </w:r>
      <w:r w:rsidRPr="00EC45F4">
        <w:rPr>
          <w:rFonts w:ascii="Times New Roman" w:hAnsi="Times New Roman" w:cs="Times New Roman"/>
          <w:sz w:val="24"/>
          <w:szCs w:val="24"/>
        </w:rPr>
        <w:t>; The council has not received any updates on the sewage work taking place. It was noted the newly renovated signs are back in place</w:t>
      </w:r>
    </w:p>
    <w:p w14:paraId="45B9BE1A" w14:textId="6BFE8F03" w:rsidR="002F5A1A" w:rsidRPr="00EC45F4" w:rsidRDefault="002F5A1A" w:rsidP="002F5A1A">
      <w:pPr>
        <w:rPr>
          <w:rFonts w:ascii="Times New Roman" w:hAnsi="Times New Roman" w:cs="Times New Roman"/>
          <w:b/>
          <w:bCs/>
          <w:sz w:val="24"/>
          <w:szCs w:val="24"/>
        </w:rPr>
      </w:pPr>
      <w:r w:rsidRPr="00EC45F4">
        <w:rPr>
          <w:rFonts w:ascii="Times New Roman" w:hAnsi="Times New Roman" w:cs="Times New Roman"/>
          <w:b/>
          <w:bCs/>
          <w:sz w:val="24"/>
          <w:szCs w:val="24"/>
        </w:rPr>
        <w:t>706 Planning</w:t>
      </w:r>
      <w:r w:rsidR="007B0C90" w:rsidRPr="00EC45F4">
        <w:rPr>
          <w:rFonts w:ascii="Times New Roman" w:hAnsi="Times New Roman" w:cs="Times New Roman"/>
          <w:b/>
          <w:bCs/>
          <w:sz w:val="24"/>
          <w:szCs w:val="24"/>
        </w:rPr>
        <w:t xml:space="preserve"> </w:t>
      </w:r>
    </w:p>
    <w:p w14:paraId="4186BA1E" w14:textId="1E0C9617" w:rsidR="002F5A1A" w:rsidRPr="00EC45F4" w:rsidRDefault="002F5A1A" w:rsidP="002F5A1A">
      <w:pPr>
        <w:rPr>
          <w:rFonts w:ascii="Times New Roman" w:hAnsi="Times New Roman" w:cs="Times New Roman"/>
          <w:sz w:val="24"/>
          <w:szCs w:val="24"/>
        </w:rPr>
      </w:pPr>
      <w:r w:rsidRPr="00EC45F4">
        <w:rPr>
          <w:rFonts w:ascii="Times New Roman" w:hAnsi="Times New Roman" w:cs="Times New Roman"/>
          <w:sz w:val="24"/>
          <w:szCs w:val="24"/>
        </w:rPr>
        <w:t xml:space="preserve">       a)</w:t>
      </w:r>
      <w:r w:rsidR="00EC45F4">
        <w:rPr>
          <w:rFonts w:ascii="Times New Roman" w:hAnsi="Times New Roman" w:cs="Times New Roman"/>
          <w:sz w:val="24"/>
          <w:szCs w:val="24"/>
        </w:rPr>
        <w:t xml:space="preserve">   </w:t>
      </w:r>
      <w:r w:rsidR="007B0C90" w:rsidRPr="00EC45F4">
        <w:rPr>
          <w:rFonts w:ascii="Times New Roman" w:hAnsi="Times New Roman" w:cs="Times New Roman"/>
          <w:sz w:val="24"/>
          <w:szCs w:val="24"/>
        </w:rPr>
        <w:t>22</w:t>
      </w:r>
      <w:proofErr w:type="gramStart"/>
      <w:r w:rsidR="007B0C90" w:rsidRPr="00EC45F4">
        <w:rPr>
          <w:rFonts w:ascii="Times New Roman" w:hAnsi="Times New Roman" w:cs="Times New Roman"/>
          <w:sz w:val="24"/>
          <w:szCs w:val="24"/>
        </w:rPr>
        <w:t>//02605/</w:t>
      </w:r>
      <w:r w:rsidRPr="00EC45F4">
        <w:rPr>
          <w:rFonts w:ascii="Times New Roman" w:hAnsi="Times New Roman" w:cs="Times New Roman"/>
          <w:sz w:val="24"/>
          <w:szCs w:val="24"/>
        </w:rPr>
        <w:t>/</w:t>
      </w:r>
      <w:r w:rsidR="007B0C90" w:rsidRPr="00EC45F4">
        <w:rPr>
          <w:rFonts w:ascii="Times New Roman" w:hAnsi="Times New Roman" w:cs="Times New Roman"/>
          <w:sz w:val="24"/>
          <w:szCs w:val="24"/>
        </w:rPr>
        <w:t xml:space="preserve">HOU </w:t>
      </w:r>
      <w:r w:rsidRPr="00EC45F4">
        <w:rPr>
          <w:rFonts w:ascii="Times New Roman" w:hAnsi="Times New Roman" w:cs="Times New Roman"/>
          <w:sz w:val="24"/>
          <w:szCs w:val="24"/>
        </w:rPr>
        <w:t xml:space="preserve"> </w:t>
      </w:r>
      <w:proofErr w:type="spellStart"/>
      <w:r w:rsidRPr="00EC45F4">
        <w:rPr>
          <w:rFonts w:ascii="Times New Roman" w:hAnsi="Times New Roman" w:cs="Times New Roman"/>
          <w:sz w:val="24"/>
          <w:szCs w:val="24"/>
        </w:rPr>
        <w:t>Highfield</w:t>
      </w:r>
      <w:proofErr w:type="spellEnd"/>
      <w:proofErr w:type="gramEnd"/>
      <w:r w:rsidRPr="00EC45F4">
        <w:rPr>
          <w:rFonts w:ascii="Times New Roman" w:hAnsi="Times New Roman" w:cs="Times New Roman"/>
          <w:sz w:val="24"/>
          <w:szCs w:val="24"/>
        </w:rPr>
        <w:t xml:space="preserve"> House – the Council had no objections                                                      </w:t>
      </w:r>
    </w:p>
    <w:p w14:paraId="24D2FE08" w14:textId="53315384" w:rsidR="007B0C90" w:rsidRPr="00EC45F4" w:rsidRDefault="002F5A1A">
      <w:pPr>
        <w:rPr>
          <w:rFonts w:ascii="Times New Roman" w:hAnsi="Times New Roman" w:cs="Times New Roman"/>
          <w:sz w:val="24"/>
          <w:szCs w:val="24"/>
        </w:rPr>
      </w:pPr>
      <w:r w:rsidRPr="00EC45F4">
        <w:rPr>
          <w:rFonts w:ascii="Times New Roman" w:hAnsi="Times New Roman" w:cs="Times New Roman"/>
          <w:sz w:val="24"/>
          <w:szCs w:val="24"/>
        </w:rPr>
        <w:t xml:space="preserve">        b)  22/02370/ LBC The Grange – the council had no objection</w:t>
      </w:r>
    </w:p>
    <w:p w14:paraId="569EC17B" w14:textId="63E6A733" w:rsidR="002F5A1A" w:rsidRPr="00EC45F4" w:rsidRDefault="002F5A1A" w:rsidP="002F5A1A">
      <w:pPr>
        <w:rPr>
          <w:rFonts w:ascii="Times New Roman" w:hAnsi="Times New Roman" w:cs="Times New Roman"/>
          <w:sz w:val="24"/>
          <w:szCs w:val="24"/>
        </w:rPr>
      </w:pPr>
      <w:r w:rsidRPr="00EC45F4">
        <w:rPr>
          <w:rFonts w:ascii="Times New Roman" w:hAnsi="Times New Roman" w:cs="Times New Roman"/>
          <w:sz w:val="24"/>
          <w:szCs w:val="24"/>
        </w:rPr>
        <w:t xml:space="preserve">        c) </w:t>
      </w:r>
      <w:r w:rsidR="00EC45F4">
        <w:rPr>
          <w:rFonts w:ascii="Times New Roman" w:hAnsi="Times New Roman" w:cs="Times New Roman"/>
          <w:sz w:val="24"/>
          <w:szCs w:val="24"/>
        </w:rPr>
        <w:t xml:space="preserve"> </w:t>
      </w:r>
      <w:r w:rsidRPr="00EC45F4">
        <w:rPr>
          <w:rFonts w:ascii="Times New Roman" w:hAnsi="Times New Roman" w:cs="Times New Roman"/>
          <w:sz w:val="24"/>
          <w:szCs w:val="24"/>
        </w:rPr>
        <w:t>22/02350/HOU Woodcote – To note the council had no objection</w:t>
      </w:r>
    </w:p>
    <w:p w14:paraId="3601316E" w14:textId="02F09E34" w:rsidR="002F5A1A" w:rsidRPr="00EC45F4" w:rsidRDefault="00EC45F4" w:rsidP="002F5A1A">
      <w:pPr>
        <w:rPr>
          <w:rFonts w:ascii="Times New Roman" w:hAnsi="Times New Roman" w:cs="Times New Roman"/>
          <w:b/>
          <w:bCs/>
          <w:sz w:val="24"/>
          <w:szCs w:val="24"/>
        </w:rPr>
      </w:pPr>
      <w:r>
        <w:rPr>
          <w:rFonts w:ascii="Times New Roman" w:hAnsi="Times New Roman" w:cs="Times New Roman"/>
          <w:b/>
          <w:bCs/>
          <w:sz w:val="24"/>
          <w:szCs w:val="24"/>
        </w:rPr>
        <w:t>708</w:t>
      </w:r>
      <w:r w:rsidR="002F5A1A" w:rsidRPr="00EC45F4">
        <w:rPr>
          <w:rFonts w:ascii="Times New Roman" w:hAnsi="Times New Roman" w:cs="Times New Roman"/>
          <w:b/>
          <w:bCs/>
          <w:sz w:val="24"/>
          <w:szCs w:val="24"/>
        </w:rPr>
        <w:t xml:space="preserve"> </w:t>
      </w:r>
      <w:proofErr w:type="spellStart"/>
      <w:r w:rsidR="002F5A1A" w:rsidRPr="00EC45F4">
        <w:rPr>
          <w:rFonts w:ascii="Times New Roman" w:hAnsi="Times New Roman" w:cs="Times New Roman"/>
          <w:b/>
          <w:bCs/>
          <w:sz w:val="24"/>
          <w:szCs w:val="24"/>
        </w:rPr>
        <w:t>Standerwick</w:t>
      </w:r>
      <w:proofErr w:type="spellEnd"/>
      <w:r w:rsidR="002F5A1A" w:rsidRPr="00EC45F4">
        <w:rPr>
          <w:rFonts w:ascii="Times New Roman" w:hAnsi="Times New Roman" w:cs="Times New Roman"/>
          <w:b/>
          <w:bCs/>
          <w:sz w:val="24"/>
          <w:szCs w:val="24"/>
        </w:rPr>
        <w:t xml:space="preserve"> Orchard</w:t>
      </w:r>
    </w:p>
    <w:p w14:paraId="3A836D6E" w14:textId="33D22C93" w:rsidR="002F5A1A" w:rsidRPr="00EC45F4" w:rsidRDefault="002F5A1A" w:rsidP="002F5A1A">
      <w:pPr>
        <w:pStyle w:val="ListParagraph"/>
        <w:numPr>
          <w:ilvl w:val="0"/>
          <w:numId w:val="6"/>
        </w:numPr>
        <w:rPr>
          <w:rFonts w:ascii="Times New Roman" w:hAnsi="Times New Roman" w:cs="Times New Roman"/>
          <w:sz w:val="24"/>
          <w:szCs w:val="24"/>
        </w:rPr>
      </w:pPr>
      <w:r w:rsidRPr="00EC45F4">
        <w:rPr>
          <w:rFonts w:ascii="Times New Roman" w:hAnsi="Times New Roman" w:cs="Times New Roman"/>
          <w:sz w:val="24"/>
          <w:szCs w:val="24"/>
        </w:rPr>
        <w:t xml:space="preserve">It was noted that following the </w:t>
      </w:r>
      <w:proofErr w:type="gramStart"/>
      <w:r w:rsidRPr="00EC45F4">
        <w:rPr>
          <w:rFonts w:ascii="Times New Roman" w:hAnsi="Times New Roman" w:cs="Times New Roman"/>
          <w:sz w:val="24"/>
          <w:szCs w:val="24"/>
        </w:rPr>
        <w:t>clerks</w:t>
      </w:r>
      <w:proofErr w:type="gramEnd"/>
      <w:r w:rsidRPr="00EC45F4">
        <w:rPr>
          <w:rFonts w:ascii="Times New Roman" w:hAnsi="Times New Roman" w:cs="Times New Roman"/>
          <w:sz w:val="24"/>
          <w:szCs w:val="24"/>
        </w:rPr>
        <w:t xml:space="preserve"> letter to Residents for views on the area adjacent to Bullen Court and responses given that the Council would make no changes to how it maintains this area.</w:t>
      </w:r>
    </w:p>
    <w:p w14:paraId="19178BCE" w14:textId="77777777" w:rsidR="00ED31AB" w:rsidRPr="00EC45F4" w:rsidRDefault="00ED31AB" w:rsidP="00ED31AB">
      <w:pPr>
        <w:pStyle w:val="ListParagraph"/>
        <w:numPr>
          <w:ilvl w:val="0"/>
          <w:numId w:val="6"/>
        </w:numPr>
        <w:spacing w:after="0" w:line="241" w:lineRule="atLeast"/>
        <w:textAlignment w:val="baseline"/>
        <w:rPr>
          <w:rFonts w:ascii="Times New Roman" w:eastAsia="Times New Roman" w:hAnsi="Times New Roman" w:cs="Times New Roman"/>
          <w:sz w:val="24"/>
          <w:szCs w:val="24"/>
        </w:rPr>
      </w:pPr>
      <w:r w:rsidRPr="00EC45F4">
        <w:rPr>
          <w:rFonts w:ascii="Times New Roman" w:eastAsia="Times New Roman" w:hAnsi="Times New Roman" w:cs="Times New Roman"/>
          <w:sz w:val="24"/>
          <w:szCs w:val="24"/>
          <w:bdr w:val="none" w:sz="0" w:space="0" w:color="auto" w:frame="1"/>
        </w:rPr>
        <w:t>   To review the Council’s intention to use some of the money from its reserves as a contribution to the cost of the playing field redevelopment. </w:t>
      </w:r>
    </w:p>
    <w:p w14:paraId="375B1A14" w14:textId="77777777" w:rsidR="00ED31AB" w:rsidRPr="00EC45F4" w:rsidRDefault="00ED31AB" w:rsidP="00ED31AB">
      <w:pPr>
        <w:spacing w:after="0" w:line="240" w:lineRule="auto"/>
        <w:ind w:left="360"/>
        <w:textAlignment w:val="baseline"/>
        <w:rPr>
          <w:rFonts w:ascii="Times New Roman" w:eastAsia="Times New Roman" w:hAnsi="Times New Roman" w:cs="Times New Roman"/>
          <w:sz w:val="24"/>
          <w:szCs w:val="24"/>
        </w:rPr>
      </w:pPr>
      <w:r w:rsidRPr="00EC45F4">
        <w:rPr>
          <w:rFonts w:ascii="Times New Roman" w:eastAsia="Times New Roman" w:hAnsi="Times New Roman" w:cs="Times New Roman"/>
          <w:sz w:val="24"/>
          <w:szCs w:val="24"/>
        </w:rPr>
        <w:t xml:space="preserve">The Chairman introduced the discussion by referring to an email dated 9 August 2022 from a </w:t>
      </w:r>
      <w:proofErr w:type="spellStart"/>
      <w:r w:rsidRPr="00EC45F4">
        <w:rPr>
          <w:rFonts w:ascii="Times New Roman" w:eastAsia="Times New Roman" w:hAnsi="Times New Roman" w:cs="Times New Roman"/>
          <w:sz w:val="24"/>
          <w:szCs w:val="24"/>
        </w:rPr>
        <w:t>Standerwick</w:t>
      </w:r>
      <w:proofErr w:type="spellEnd"/>
      <w:r w:rsidRPr="00EC45F4">
        <w:rPr>
          <w:rFonts w:ascii="Times New Roman" w:eastAsia="Times New Roman" w:hAnsi="Times New Roman" w:cs="Times New Roman"/>
          <w:sz w:val="24"/>
          <w:szCs w:val="24"/>
        </w:rPr>
        <w:t xml:space="preserve"> Orchard resident which questioned the Council's freedom to use its reserves to contribute to the cost of re-equipping the playing field, as the Council intended. The correspondent had sent the Council a copy of a letter dated 14 May 2008 from its then solicitors which implied that the money transferred to the Council by George Wimpey Ltd when the Council took ownership of the 3 public open spaces at </w:t>
      </w:r>
      <w:proofErr w:type="spellStart"/>
      <w:r w:rsidRPr="00EC45F4">
        <w:rPr>
          <w:rFonts w:ascii="Times New Roman" w:eastAsia="Times New Roman" w:hAnsi="Times New Roman" w:cs="Times New Roman"/>
          <w:sz w:val="24"/>
          <w:szCs w:val="24"/>
        </w:rPr>
        <w:t>Standerwick</w:t>
      </w:r>
      <w:proofErr w:type="spellEnd"/>
      <w:r w:rsidRPr="00EC45F4">
        <w:rPr>
          <w:rFonts w:ascii="Times New Roman" w:eastAsia="Times New Roman" w:hAnsi="Times New Roman" w:cs="Times New Roman"/>
          <w:sz w:val="24"/>
          <w:szCs w:val="24"/>
        </w:rPr>
        <w:t xml:space="preserve"> Orchard and now held in its reserves could be used only for maintenance of those areas. The Chairman then read out a statement which considered the implications of the 2008 letter, particularly for its intended funding of the playing field. He pointed out that the Council had committed itself to the contract with </w:t>
      </w:r>
      <w:proofErr w:type="spellStart"/>
      <w:r w:rsidRPr="00EC45F4">
        <w:rPr>
          <w:rFonts w:ascii="Times New Roman" w:eastAsia="Times New Roman" w:hAnsi="Times New Roman" w:cs="Times New Roman"/>
          <w:sz w:val="24"/>
          <w:szCs w:val="24"/>
        </w:rPr>
        <w:t>Wicksteed</w:t>
      </w:r>
      <w:proofErr w:type="spellEnd"/>
      <w:r w:rsidRPr="00EC45F4">
        <w:rPr>
          <w:rFonts w:ascii="Times New Roman" w:eastAsia="Times New Roman" w:hAnsi="Times New Roman" w:cs="Times New Roman"/>
          <w:sz w:val="24"/>
          <w:szCs w:val="24"/>
        </w:rPr>
        <w:t xml:space="preserve"> Ltd for play equipment before the solicitors' letter became available and so the Council could not free itself from the financial liability incurred without significant cost. The Council considered whether its contribution could be met via a </w:t>
      </w:r>
      <w:r w:rsidRPr="00EC45F4">
        <w:rPr>
          <w:rFonts w:ascii="Times New Roman" w:eastAsia="Times New Roman" w:hAnsi="Times New Roman" w:cs="Times New Roman"/>
          <w:sz w:val="24"/>
          <w:szCs w:val="24"/>
        </w:rPr>
        <w:lastRenderedPageBreak/>
        <w:t>Government</w:t>
      </w:r>
      <w:r w:rsidRPr="00EC45F4">
        <w:rPr>
          <w:rFonts w:ascii="Times New Roman" w:eastAsia="Times New Roman" w:hAnsi="Times New Roman" w:cs="Times New Roman"/>
          <w:i/>
          <w:iCs/>
          <w:sz w:val="24"/>
          <w:szCs w:val="24"/>
        </w:rPr>
        <w:t>-</w:t>
      </w:r>
      <w:r w:rsidRPr="00EC45F4">
        <w:rPr>
          <w:rFonts w:ascii="Times New Roman" w:eastAsia="Times New Roman" w:hAnsi="Times New Roman" w:cs="Times New Roman"/>
          <w:sz w:val="24"/>
          <w:szCs w:val="24"/>
        </w:rPr>
        <w:t xml:space="preserve">approved loan, but rejected this option because it was too late to be sure of receiving the funds in time and because it would increase the Council's costs by 50%. After a detailed discussion, the Council agreed that the reserves should be reduced to reflect the £11,500 cost to the Council of the funding of </w:t>
      </w:r>
      <w:proofErr w:type="spellStart"/>
      <w:r w:rsidRPr="00EC45F4">
        <w:rPr>
          <w:rFonts w:ascii="Times New Roman" w:eastAsia="Times New Roman" w:hAnsi="Times New Roman" w:cs="Times New Roman"/>
          <w:sz w:val="24"/>
          <w:szCs w:val="24"/>
        </w:rPr>
        <w:t>Standerwick</w:t>
      </w:r>
      <w:proofErr w:type="spellEnd"/>
      <w:r w:rsidRPr="00EC45F4">
        <w:rPr>
          <w:rFonts w:ascii="Times New Roman" w:eastAsia="Times New Roman" w:hAnsi="Times New Roman" w:cs="Times New Roman"/>
          <w:sz w:val="24"/>
          <w:szCs w:val="24"/>
        </w:rPr>
        <w:t xml:space="preserve"> Orchard maintenance from its general budget since 2016/17. The Council agreed that the revised level of reserves, £44,581, should be regarded as the assumed level of reserves to be replenished by the Council after payment of its contribution to the playing field project. The Council agreed that such replenishment should be the sum of the investment of the capital in the reserves, the reinvestment of interest received and the amount paid by the Council in future out of its general funds for the maintenance of the </w:t>
      </w:r>
      <w:proofErr w:type="spellStart"/>
      <w:r w:rsidRPr="00EC45F4">
        <w:rPr>
          <w:rFonts w:ascii="Times New Roman" w:eastAsia="Times New Roman" w:hAnsi="Times New Roman" w:cs="Times New Roman"/>
          <w:sz w:val="24"/>
          <w:szCs w:val="24"/>
        </w:rPr>
        <w:t>Standerwick</w:t>
      </w:r>
      <w:proofErr w:type="spellEnd"/>
      <w:r w:rsidRPr="00EC45F4">
        <w:rPr>
          <w:rFonts w:ascii="Times New Roman" w:eastAsia="Times New Roman" w:hAnsi="Times New Roman" w:cs="Times New Roman"/>
          <w:sz w:val="24"/>
          <w:szCs w:val="24"/>
        </w:rPr>
        <w:t xml:space="preserve"> open spaces. The Council considered that such a solution to the problem might take around 6 years to replenish the reserves to the assumed level. In the light of this discussion:</w:t>
      </w:r>
    </w:p>
    <w:p w14:paraId="3D044C9B" w14:textId="77777777" w:rsidR="00ED31AB" w:rsidRPr="00EC45F4" w:rsidRDefault="00ED31AB" w:rsidP="00EC45F4">
      <w:pPr>
        <w:spacing w:after="0" w:line="240" w:lineRule="auto"/>
        <w:textAlignment w:val="baseline"/>
        <w:rPr>
          <w:rFonts w:ascii="Times New Roman" w:eastAsia="Times New Roman" w:hAnsi="Times New Roman" w:cs="Times New Roman"/>
          <w:sz w:val="24"/>
          <w:szCs w:val="24"/>
        </w:rPr>
      </w:pPr>
    </w:p>
    <w:p w14:paraId="68FB99E4" w14:textId="77777777" w:rsidR="00ED31AB" w:rsidRPr="00EC45F4" w:rsidRDefault="00ED31AB" w:rsidP="00EC45F4">
      <w:pPr>
        <w:shd w:val="clear" w:color="auto" w:fill="FFFFFF"/>
        <w:spacing w:after="0" w:line="241" w:lineRule="atLeast"/>
        <w:textAlignment w:val="baseline"/>
        <w:rPr>
          <w:rFonts w:ascii="Times New Roman" w:eastAsia="Times New Roman" w:hAnsi="Times New Roman" w:cs="Times New Roman"/>
          <w:color w:val="242424"/>
          <w:sz w:val="24"/>
          <w:szCs w:val="24"/>
        </w:rPr>
      </w:pPr>
      <w:r w:rsidRPr="00EC45F4">
        <w:rPr>
          <w:rFonts w:ascii="Times New Roman" w:eastAsia="Times New Roman" w:hAnsi="Times New Roman" w:cs="Times New Roman"/>
          <w:color w:val="242424"/>
          <w:sz w:val="24"/>
          <w:szCs w:val="24"/>
          <w:bdr w:val="none" w:sz="0" w:space="0" w:color="auto" w:frame="1"/>
        </w:rPr>
        <w:t>The Council Resolved that:</w:t>
      </w:r>
    </w:p>
    <w:p w14:paraId="10D48B22" w14:textId="2396828A" w:rsidR="00ED31AB" w:rsidRPr="00EC45F4" w:rsidRDefault="00EC45F4" w:rsidP="00EC45F4">
      <w:pPr>
        <w:shd w:val="clear" w:color="auto" w:fill="FFFFFF"/>
        <w:spacing w:after="0" w:line="241" w:lineRule="atLeast"/>
        <w:textAlignment w:val="baseline"/>
        <w:rPr>
          <w:rFonts w:ascii="Times New Roman" w:eastAsia="Times New Roman" w:hAnsi="Times New Roman" w:cs="Times New Roman"/>
          <w:color w:val="242424"/>
          <w:sz w:val="24"/>
          <w:szCs w:val="24"/>
        </w:rPr>
      </w:pPr>
      <w:r w:rsidRPr="00EC45F4">
        <w:rPr>
          <w:rFonts w:ascii="Times New Roman" w:eastAsia="Times New Roman" w:hAnsi="Times New Roman" w:cs="Times New Roman"/>
          <w:color w:val="242424"/>
          <w:sz w:val="24"/>
          <w:szCs w:val="24"/>
          <w:bdr w:val="none" w:sz="0" w:space="0" w:color="auto" w:frame="1"/>
        </w:rPr>
        <w:t xml:space="preserve"> </w:t>
      </w:r>
      <w:r w:rsidR="00ED31AB" w:rsidRPr="00EC45F4">
        <w:rPr>
          <w:rFonts w:ascii="Times New Roman" w:eastAsia="Times New Roman" w:hAnsi="Times New Roman" w:cs="Times New Roman"/>
          <w:color w:val="242424"/>
          <w:sz w:val="24"/>
          <w:szCs w:val="24"/>
          <w:bdr w:val="none" w:sz="0" w:space="0" w:color="auto" w:frame="1"/>
        </w:rPr>
        <w:t xml:space="preserve">a) in the light of the contents of the Baker and Duke letter of May 2008, drawn to its </w:t>
      </w:r>
      <w:r w:rsidRPr="00EC45F4">
        <w:rPr>
          <w:rFonts w:ascii="Times New Roman" w:eastAsia="Times New Roman" w:hAnsi="Times New Roman" w:cs="Times New Roman"/>
          <w:color w:val="242424"/>
          <w:sz w:val="24"/>
          <w:szCs w:val="24"/>
          <w:bdr w:val="none" w:sz="0" w:space="0" w:color="auto" w:frame="1"/>
        </w:rPr>
        <w:t xml:space="preserve">     </w:t>
      </w:r>
      <w:r w:rsidR="00ED31AB" w:rsidRPr="00EC45F4">
        <w:rPr>
          <w:rFonts w:ascii="Times New Roman" w:eastAsia="Times New Roman" w:hAnsi="Times New Roman" w:cs="Times New Roman"/>
          <w:color w:val="242424"/>
          <w:sz w:val="24"/>
          <w:szCs w:val="24"/>
          <w:bdr w:val="none" w:sz="0" w:space="0" w:color="auto" w:frame="1"/>
        </w:rPr>
        <w:t xml:space="preserve">attention on 9 August 2022, and until it receives legal advice to the contrary, and subject to the need to </w:t>
      </w:r>
      <w:proofErr w:type="spellStart"/>
      <w:r w:rsidR="00ED31AB" w:rsidRPr="00EC45F4">
        <w:rPr>
          <w:rFonts w:ascii="Times New Roman" w:eastAsia="Times New Roman" w:hAnsi="Times New Roman" w:cs="Times New Roman"/>
          <w:color w:val="242424"/>
          <w:sz w:val="24"/>
          <w:szCs w:val="24"/>
          <w:bdr w:val="none" w:sz="0" w:space="0" w:color="auto" w:frame="1"/>
        </w:rPr>
        <w:t>honour</w:t>
      </w:r>
      <w:proofErr w:type="spellEnd"/>
      <w:r w:rsidR="00ED31AB" w:rsidRPr="00EC45F4">
        <w:rPr>
          <w:rFonts w:ascii="Times New Roman" w:eastAsia="Times New Roman" w:hAnsi="Times New Roman" w:cs="Times New Roman"/>
          <w:color w:val="242424"/>
          <w:sz w:val="24"/>
          <w:szCs w:val="24"/>
          <w:bdr w:val="none" w:sz="0" w:space="0" w:color="auto" w:frame="1"/>
        </w:rPr>
        <w:t xml:space="preserve"> its contract with </w:t>
      </w:r>
      <w:proofErr w:type="spellStart"/>
      <w:r w:rsidR="00ED31AB" w:rsidRPr="00EC45F4">
        <w:rPr>
          <w:rFonts w:ascii="Times New Roman" w:eastAsia="Times New Roman" w:hAnsi="Times New Roman" w:cs="Times New Roman"/>
          <w:color w:val="242424"/>
          <w:sz w:val="24"/>
          <w:szCs w:val="24"/>
          <w:bdr w:val="none" w:sz="0" w:space="0" w:color="auto" w:frame="1"/>
        </w:rPr>
        <w:t>Wicksteed</w:t>
      </w:r>
      <w:proofErr w:type="spellEnd"/>
      <w:r w:rsidR="00ED31AB" w:rsidRPr="00EC45F4">
        <w:rPr>
          <w:rFonts w:ascii="Times New Roman" w:eastAsia="Times New Roman" w:hAnsi="Times New Roman" w:cs="Times New Roman"/>
          <w:color w:val="242424"/>
          <w:sz w:val="24"/>
          <w:szCs w:val="24"/>
          <w:bdr w:val="none" w:sz="0" w:space="0" w:color="auto" w:frame="1"/>
        </w:rPr>
        <w:t xml:space="preserve"> Ltd for the re-equipping of the village playing field entered into on 22 July 2022 or any other unexpected or exceptional </w:t>
      </w:r>
      <w:proofErr w:type="spellStart"/>
      <w:r w:rsidR="00ED31AB" w:rsidRPr="00EC45F4">
        <w:rPr>
          <w:rFonts w:ascii="Times New Roman" w:eastAsia="Times New Roman" w:hAnsi="Times New Roman" w:cs="Times New Roman"/>
          <w:color w:val="242424"/>
          <w:sz w:val="24"/>
          <w:szCs w:val="24"/>
          <w:bdr w:val="none" w:sz="0" w:space="0" w:color="auto" w:frame="1"/>
        </w:rPr>
        <w:t>event,it</w:t>
      </w:r>
      <w:proofErr w:type="spellEnd"/>
      <w:r w:rsidR="00ED31AB" w:rsidRPr="00EC45F4">
        <w:rPr>
          <w:rFonts w:ascii="Times New Roman" w:eastAsia="Times New Roman" w:hAnsi="Times New Roman" w:cs="Times New Roman"/>
          <w:color w:val="242424"/>
          <w:sz w:val="24"/>
          <w:szCs w:val="24"/>
          <w:bdr w:val="none" w:sz="0" w:space="0" w:color="auto" w:frame="1"/>
        </w:rPr>
        <w:t xml:space="preserve"> will in future regard the sum of money retained in its reserve account  as available only for maintenance of the public open spaces at </w:t>
      </w:r>
      <w:proofErr w:type="spellStart"/>
      <w:r w:rsidR="00ED31AB" w:rsidRPr="00EC45F4">
        <w:rPr>
          <w:rFonts w:ascii="Times New Roman" w:eastAsia="Times New Roman" w:hAnsi="Times New Roman" w:cs="Times New Roman"/>
          <w:color w:val="242424"/>
          <w:sz w:val="24"/>
          <w:szCs w:val="24"/>
          <w:bdr w:val="none" w:sz="0" w:space="0" w:color="auto" w:frame="1"/>
        </w:rPr>
        <w:t>Standerwick</w:t>
      </w:r>
      <w:proofErr w:type="spellEnd"/>
      <w:r w:rsidR="00ED31AB" w:rsidRPr="00EC45F4">
        <w:rPr>
          <w:rFonts w:ascii="Times New Roman" w:eastAsia="Times New Roman" w:hAnsi="Times New Roman" w:cs="Times New Roman"/>
          <w:color w:val="242424"/>
          <w:sz w:val="24"/>
          <w:szCs w:val="24"/>
          <w:bdr w:val="none" w:sz="0" w:space="0" w:color="auto" w:frame="1"/>
        </w:rPr>
        <w:t xml:space="preserve"> </w:t>
      </w:r>
      <w:proofErr w:type="spellStart"/>
      <w:r w:rsidR="00ED31AB" w:rsidRPr="00EC45F4">
        <w:rPr>
          <w:rFonts w:ascii="Times New Roman" w:eastAsia="Times New Roman" w:hAnsi="Times New Roman" w:cs="Times New Roman"/>
          <w:color w:val="242424"/>
          <w:sz w:val="24"/>
          <w:szCs w:val="24"/>
          <w:bdr w:val="none" w:sz="0" w:space="0" w:color="auto" w:frame="1"/>
        </w:rPr>
        <w:t>Orchard.</w:t>
      </w:r>
      <w:r w:rsidR="00CD3DC3">
        <w:rPr>
          <w:rFonts w:ascii="Times New Roman" w:eastAsia="Times New Roman" w:hAnsi="Times New Roman" w:cs="Times New Roman"/>
          <w:color w:val="242424"/>
          <w:sz w:val="24"/>
          <w:szCs w:val="24"/>
          <w:bdr w:val="none" w:sz="0" w:space="0" w:color="auto" w:frame="1"/>
        </w:rPr>
        <w:t>Proposed</w:t>
      </w:r>
      <w:proofErr w:type="spellEnd"/>
      <w:r w:rsidR="00CD3DC3">
        <w:rPr>
          <w:rFonts w:ascii="Times New Roman" w:eastAsia="Times New Roman" w:hAnsi="Times New Roman" w:cs="Times New Roman"/>
          <w:color w:val="242424"/>
          <w:sz w:val="24"/>
          <w:szCs w:val="24"/>
          <w:bdr w:val="none" w:sz="0" w:space="0" w:color="auto" w:frame="1"/>
        </w:rPr>
        <w:t xml:space="preserve"> by Cllr Toms seconded  Cllr Frayne, unanimously agreed</w:t>
      </w:r>
    </w:p>
    <w:p w14:paraId="44EA50F9" w14:textId="514ABC4C" w:rsidR="00ED31AB" w:rsidRPr="00EC45F4" w:rsidRDefault="00CD3DC3" w:rsidP="00EC45F4">
      <w:pPr>
        <w:shd w:val="clear" w:color="auto" w:fill="FFFFFF"/>
        <w:spacing w:after="0" w:line="241" w:lineRule="atLeast"/>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bdr w:val="none" w:sz="0" w:space="0" w:color="auto" w:frame="1"/>
        </w:rPr>
        <w:t>b)</w:t>
      </w:r>
      <w:r w:rsidR="00ED31AB" w:rsidRPr="00EC45F4">
        <w:rPr>
          <w:rFonts w:ascii="Times New Roman" w:eastAsia="Times New Roman" w:hAnsi="Times New Roman" w:cs="Times New Roman"/>
          <w:color w:val="242424"/>
          <w:sz w:val="24"/>
          <w:szCs w:val="24"/>
          <w:bdr w:val="none" w:sz="0" w:space="0" w:color="auto" w:frame="1"/>
        </w:rPr>
        <w:t xml:space="preserve">The Council further Resolved: that in view of the necessity of using a portion of the money in its reserve account towards the cost of the re-equipping of the village playing field, the Council would in the future restore the assumed value of its reserves to the position it believes it would have been in if expenditure on the maintenance of public open spaces at </w:t>
      </w:r>
      <w:proofErr w:type="spellStart"/>
      <w:r w:rsidR="00ED31AB" w:rsidRPr="00EC45F4">
        <w:rPr>
          <w:rFonts w:ascii="Times New Roman" w:eastAsia="Times New Roman" w:hAnsi="Times New Roman" w:cs="Times New Roman"/>
          <w:color w:val="242424"/>
          <w:sz w:val="24"/>
          <w:szCs w:val="24"/>
          <w:bdr w:val="none" w:sz="0" w:space="0" w:color="auto" w:frame="1"/>
        </w:rPr>
        <w:t>Standerwick</w:t>
      </w:r>
      <w:proofErr w:type="spellEnd"/>
      <w:r w:rsidR="00ED31AB" w:rsidRPr="00EC45F4">
        <w:rPr>
          <w:rFonts w:ascii="Times New Roman" w:eastAsia="Times New Roman" w:hAnsi="Times New Roman" w:cs="Times New Roman"/>
          <w:color w:val="242424"/>
          <w:sz w:val="24"/>
          <w:szCs w:val="24"/>
          <w:bdr w:val="none" w:sz="0" w:space="0" w:color="auto" w:frame="1"/>
        </w:rPr>
        <w:t xml:space="preserve"> Orchard had not, since 2016, fallen on the Council’s budget rather than the reserves, that figure being in the Council’s view £44,581.</w:t>
      </w:r>
      <w:r>
        <w:rPr>
          <w:rFonts w:ascii="Times New Roman" w:eastAsia="Times New Roman" w:hAnsi="Times New Roman" w:cs="Times New Roman"/>
          <w:color w:val="242424"/>
          <w:sz w:val="24"/>
          <w:szCs w:val="24"/>
          <w:bdr w:val="none" w:sz="0" w:space="0" w:color="auto" w:frame="1"/>
        </w:rPr>
        <w:t xml:space="preserve">proposedCllr Frayne seconded Cllr </w:t>
      </w:r>
      <w:proofErr w:type="spellStart"/>
      <w:r>
        <w:rPr>
          <w:rFonts w:ascii="Times New Roman" w:eastAsia="Times New Roman" w:hAnsi="Times New Roman" w:cs="Times New Roman"/>
          <w:color w:val="242424"/>
          <w:sz w:val="24"/>
          <w:szCs w:val="24"/>
          <w:bdr w:val="none" w:sz="0" w:space="0" w:color="auto" w:frame="1"/>
        </w:rPr>
        <w:t>Preece</w:t>
      </w:r>
      <w:proofErr w:type="spellEnd"/>
      <w:r>
        <w:rPr>
          <w:rFonts w:ascii="Times New Roman" w:eastAsia="Times New Roman" w:hAnsi="Times New Roman" w:cs="Times New Roman"/>
          <w:color w:val="242424"/>
          <w:sz w:val="24"/>
          <w:szCs w:val="24"/>
          <w:bdr w:val="none" w:sz="0" w:space="0" w:color="auto" w:frame="1"/>
        </w:rPr>
        <w:t xml:space="preserve"> , unanimously agreed</w:t>
      </w:r>
    </w:p>
    <w:p w14:paraId="6C312E15" w14:textId="5A426C27" w:rsidR="00ED31AB" w:rsidRDefault="00CD3DC3"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c)</w:t>
      </w:r>
      <w:r w:rsidR="00ED31AB" w:rsidRPr="00EC45F4">
        <w:rPr>
          <w:rFonts w:ascii="Times New Roman" w:eastAsia="Times New Roman" w:hAnsi="Times New Roman" w:cs="Times New Roman"/>
          <w:color w:val="242424"/>
          <w:sz w:val="24"/>
          <w:szCs w:val="24"/>
          <w:bdr w:val="none" w:sz="0" w:space="0" w:color="auto" w:frame="1"/>
        </w:rPr>
        <w:t xml:space="preserve">The Council further Resolved: that the restoration of the reserves to its assumed value would include the capital in its reserves, the income from investment and the annual cost to the Council’s budget of maintaining the open spaces at </w:t>
      </w:r>
      <w:proofErr w:type="spellStart"/>
      <w:r w:rsidR="00ED31AB" w:rsidRPr="00EC45F4">
        <w:rPr>
          <w:rFonts w:ascii="Times New Roman" w:eastAsia="Times New Roman" w:hAnsi="Times New Roman" w:cs="Times New Roman"/>
          <w:color w:val="242424"/>
          <w:sz w:val="24"/>
          <w:szCs w:val="24"/>
          <w:bdr w:val="none" w:sz="0" w:space="0" w:color="auto" w:frame="1"/>
        </w:rPr>
        <w:t>Standerwick</w:t>
      </w:r>
      <w:proofErr w:type="spellEnd"/>
      <w:r w:rsidR="00ED31AB" w:rsidRPr="00EC45F4">
        <w:rPr>
          <w:rFonts w:ascii="Times New Roman" w:eastAsia="Times New Roman" w:hAnsi="Times New Roman" w:cs="Times New Roman"/>
          <w:color w:val="242424"/>
          <w:sz w:val="24"/>
          <w:szCs w:val="24"/>
          <w:bdr w:val="none" w:sz="0" w:space="0" w:color="auto" w:frame="1"/>
        </w:rPr>
        <w:t xml:space="preserve"> Orchard.</w:t>
      </w:r>
    </w:p>
    <w:p w14:paraId="4EC4DF00" w14:textId="4C5CF1CF" w:rsidR="00EC45F4" w:rsidRDefault="00EC45F4"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p>
    <w:p w14:paraId="24B56B84" w14:textId="141B048E" w:rsidR="00EC45F4" w:rsidRDefault="00EC45F4"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r w:rsidRPr="00CD3DC3">
        <w:rPr>
          <w:rFonts w:ascii="Times New Roman" w:eastAsia="Times New Roman" w:hAnsi="Times New Roman" w:cs="Times New Roman"/>
          <w:b/>
          <w:bCs/>
          <w:color w:val="242424"/>
          <w:sz w:val="24"/>
          <w:szCs w:val="24"/>
          <w:bdr w:val="none" w:sz="0" w:space="0" w:color="auto" w:frame="1"/>
        </w:rPr>
        <w:t>709 Pla</w:t>
      </w:r>
      <w:r w:rsidR="00D0244C" w:rsidRPr="00CD3DC3">
        <w:rPr>
          <w:rFonts w:ascii="Times New Roman" w:eastAsia="Times New Roman" w:hAnsi="Times New Roman" w:cs="Times New Roman"/>
          <w:b/>
          <w:bCs/>
          <w:color w:val="242424"/>
          <w:sz w:val="24"/>
          <w:szCs w:val="24"/>
          <w:bdr w:val="none" w:sz="0" w:space="0" w:color="auto" w:frame="1"/>
        </w:rPr>
        <w:t>ying field</w:t>
      </w:r>
      <w:r w:rsidR="00CD3DC3">
        <w:rPr>
          <w:rFonts w:ascii="Times New Roman" w:eastAsia="Times New Roman" w:hAnsi="Times New Roman" w:cs="Times New Roman"/>
          <w:b/>
          <w:bCs/>
          <w:color w:val="242424"/>
          <w:sz w:val="24"/>
          <w:szCs w:val="24"/>
          <w:bdr w:val="none" w:sz="0" w:space="0" w:color="auto" w:frame="1"/>
        </w:rPr>
        <w:t xml:space="preserve">; </w:t>
      </w:r>
      <w:r w:rsidR="00CD3DC3" w:rsidRPr="00D10648">
        <w:rPr>
          <w:rFonts w:ascii="Times New Roman" w:eastAsia="Times New Roman" w:hAnsi="Times New Roman" w:cs="Times New Roman"/>
          <w:color w:val="242424"/>
          <w:sz w:val="24"/>
          <w:szCs w:val="24"/>
          <w:bdr w:val="none" w:sz="0" w:space="0" w:color="auto" w:frame="1"/>
        </w:rPr>
        <w:t>It was agreed to deliver leaf</w:t>
      </w:r>
      <w:r w:rsidR="00D10648" w:rsidRPr="00D10648">
        <w:rPr>
          <w:rFonts w:ascii="Times New Roman" w:eastAsia="Times New Roman" w:hAnsi="Times New Roman" w:cs="Times New Roman"/>
          <w:color w:val="242424"/>
          <w:sz w:val="24"/>
          <w:szCs w:val="24"/>
          <w:bdr w:val="none" w:sz="0" w:space="0" w:color="auto" w:frame="1"/>
        </w:rPr>
        <w:t xml:space="preserve">lets to all households in Broadway informing all of the </w:t>
      </w:r>
      <w:proofErr w:type="spellStart"/>
      <w:r w:rsidR="00D10648" w:rsidRPr="00D10648">
        <w:rPr>
          <w:rFonts w:ascii="Times New Roman" w:eastAsia="Times New Roman" w:hAnsi="Times New Roman" w:cs="Times New Roman"/>
          <w:color w:val="242424"/>
          <w:sz w:val="24"/>
          <w:szCs w:val="24"/>
          <w:bdr w:val="none" w:sz="0" w:space="0" w:color="auto" w:frame="1"/>
        </w:rPr>
        <w:t>reburbishment</w:t>
      </w:r>
      <w:proofErr w:type="spellEnd"/>
      <w:r w:rsidR="00D10648" w:rsidRPr="00D10648">
        <w:rPr>
          <w:rFonts w:ascii="Times New Roman" w:eastAsia="Times New Roman" w:hAnsi="Times New Roman" w:cs="Times New Roman"/>
          <w:color w:val="242424"/>
          <w:sz w:val="24"/>
          <w:szCs w:val="24"/>
          <w:bdr w:val="none" w:sz="0" w:space="0" w:color="auto" w:frame="1"/>
        </w:rPr>
        <w:t xml:space="preserve"> and asking for volunteers and or donations</w:t>
      </w:r>
      <w:r w:rsidR="00D10648">
        <w:rPr>
          <w:rFonts w:ascii="Times New Roman" w:eastAsia="Times New Roman" w:hAnsi="Times New Roman" w:cs="Times New Roman"/>
          <w:color w:val="242424"/>
          <w:sz w:val="24"/>
          <w:szCs w:val="24"/>
          <w:bdr w:val="none" w:sz="0" w:space="0" w:color="auto" w:frame="1"/>
        </w:rPr>
        <w:t xml:space="preserve">. Cllr </w:t>
      </w:r>
      <w:proofErr w:type="spellStart"/>
      <w:r w:rsidR="00D10648">
        <w:rPr>
          <w:rFonts w:ascii="Times New Roman" w:eastAsia="Times New Roman" w:hAnsi="Times New Roman" w:cs="Times New Roman"/>
          <w:color w:val="242424"/>
          <w:sz w:val="24"/>
          <w:szCs w:val="24"/>
          <w:bdr w:val="none" w:sz="0" w:space="0" w:color="auto" w:frame="1"/>
        </w:rPr>
        <w:t>Chamopin</w:t>
      </w:r>
      <w:proofErr w:type="spellEnd"/>
      <w:r w:rsidR="00D10648">
        <w:rPr>
          <w:rFonts w:ascii="Times New Roman" w:eastAsia="Times New Roman" w:hAnsi="Times New Roman" w:cs="Times New Roman"/>
          <w:color w:val="242424"/>
          <w:sz w:val="24"/>
          <w:szCs w:val="24"/>
          <w:bdr w:val="none" w:sz="0" w:space="0" w:color="auto" w:frame="1"/>
        </w:rPr>
        <w:t xml:space="preserve"> is meeting with </w:t>
      </w:r>
      <w:proofErr w:type="spellStart"/>
      <w:r w:rsidR="00D10648">
        <w:rPr>
          <w:rFonts w:ascii="Times New Roman" w:eastAsia="Times New Roman" w:hAnsi="Times New Roman" w:cs="Times New Roman"/>
          <w:color w:val="242424"/>
          <w:sz w:val="24"/>
          <w:szCs w:val="24"/>
          <w:bdr w:val="none" w:sz="0" w:space="0" w:color="auto" w:frame="1"/>
        </w:rPr>
        <w:t>Wicksteads</w:t>
      </w:r>
      <w:proofErr w:type="spellEnd"/>
      <w:r w:rsidR="00D10648">
        <w:rPr>
          <w:rFonts w:ascii="Times New Roman" w:eastAsia="Times New Roman" w:hAnsi="Times New Roman" w:cs="Times New Roman"/>
          <w:color w:val="242424"/>
          <w:sz w:val="24"/>
          <w:szCs w:val="24"/>
          <w:bdr w:val="none" w:sz="0" w:space="0" w:color="auto" w:frame="1"/>
        </w:rPr>
        <w:t xml:space="preserve"> on site on 3</w:t>
      </w:r>
      <w:r w:rsidR="00D10648" w:rsidRPr="00D10648">
        <w:rPr>
          <w:rFonts w:ascii="Times New Roman" w:eastAsia="Times New Roman" w:hAnsi="Times New Roman" w:cs="Times New Roman"/>
          <w:color w:val="242424"/>
          <w:sz w:val="24"/>
          <w:szCs w:val="24"/>
          <w:bdr w:val="none" w:sz="0" w:space="0" w:color="auto" w:frame="1"/>
          <w:vertAlign w:val="superscript"/>
        </w:rPr>
        <w:t>rd</w:t>
      </w:r>
      <w:r w:rsidR="00D10648">
        <w:rPr>
          <w:rFonts w:ascii="Times New Roman" w:eastAsia="Times New Roman" w:hAnsi="Times New Roman" w:cs="Times New Roman"/>
          <w:color w:val="242424"/>
          <w:sz w:val="24"/>
          <w:szCs w:val="24"/>
          <w:bdr w:val="none" w:sz="0" w:space="0" w:color="auto" w:frame="1"/>
        </w:rPr>
        <w:t xml:space="preserve"> November</w:t>
      </w:r>
    </w:p>
    <w:p w14:paraId="6B8A7DAC" w14:textId="3B041144" w:rsidR="00D10648" w:rsidRDefault="00D10648"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p>
    <w:p w14:paraId="26173931" w14:textId="3559D5A8" w:rsidR="00D10648" w:rsidRDefault="00D10648"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r w:rsidRPr="00D10648">
        <w:rPr>
          <w:rFonts w:ascii="Times New Roman" w:eastAsia="Times New Roman" w:hAnsi="Times New Roman" w:cs="Times New Roman"/>
          <w:b/>
          <w:bCs/>
          <w:color w:val="242424"/>
          <w:sz w:val="24"/>
          <w:szCs w:val="24"/>
          <w:bdr w:val="none" w:sz="0" w:space="0" w:color="auto" w:frame="1"/>
        </w:rPr>
        <w:t xml:space="preserve">710 Correspondence </w:t>
      </w:r>
      <w:r w:rsidRPr="00D10648">
        <w:rPr>
          <w:rFonts w:ascii="Times New Roman" w:eastAsia="Times New Roman" w:hAnsi="Times New Roman" w:cs="Times New Roman"/>
          <w:color w:val="242424"/>
          <w:sz w:val="24"/>
          <w:szCs w:val="24"/>
          <w:bdr w:val="none" w:sz="0" w:space="0" w:color="auto" w:frame="1"/>
        </w:rPr>
        <w:t>Wessex water informed the council  that we were ineligible to receive a grant towards to the playing field project</w:t>
      </w:r>
    </w:p>
    <w:p w14:paraId="52666FBD" w14:textId="3ED97A1B" w:rsidR="00D10648" w:rsidRDefault="00D10648" w:rsidP="00EC45F4">
      <w:pPr>
        <w:shd w:val="clear" w:color="auto" w:fill="FFFFFF"/>
        <w:spacing w:after="0" w:line="241" w:lineRule="atLeast"/>
        <w:textAlignment w:val="baseline"/>
        <w:rPr>
          <w:rFonts w:ascii="Times New Roman" w:eastAsia="Times New Roman" w:hAnsi="Times New Roman" w:cs="Times New Roman"/>
          <w:color w:val="242424"/>
          <w:sz w:val="24"/>
          <w:szCs w:val="24"/>
          <w:bdr w:val="none" w:sz="0" w:space="0" w:color="auto" w:frame="1"/>
        </w:rPr>
      </w:pPr>
    </w:p>
    <w:p w14:paraId="382E2C7C" w14:textId="6DFE027E" w:rsidR="00D10648" w:rsidRPr="00D10648" w:rsidRDefault="00D10648" w:rsidP="00EC45F4">
      <w:pPr>
        <w:shd w:val="clear" w:color="auto" w:fill="FFFFFF"/>
        <w:spacing w:after="0" w:line="241" w:lineRule="atLeast"/>
        <w:textAlignment w:val="baseline"/>
        <w:rPr>
          <w:rFonts w:ascii="Times New Roman" w:eastAsia="Times New Roman" w:hAnsi="Times New Roman" w:cs="Times New Roman"/>
          <w:color w:val="242424"/>
          <w:sz w:val="24"/>
          <w:szCs w:val="24"/>
        </w:rPr>
      </w:pPr>
      <w:r w:rsidRPr="0050397C">
        <w:rPr>
          <w:rFonts w:ascii="Times New Roman" w:eastAsia="Times New Roman" w:hAnsi="Times New Roman" w:cs="Times New Roman"/>
          <w:b/>
          <w:bCs/>
          <w:color w:val="242424"/>
          <w:sz w:val="24"/>
          <w:szCs w:val="24"/>
          <w:bdr w:val="none" w:sz="0" w:space="0" w:color="auto" w:frame="1"/>
        </w:rPr>
        <w:t>711 Finance</w:t>
      </w:r>
      <w:r>
        <w:rPr>
          <w:rFonts w:ascii="Times New Roman" w:eastAsia="Times New Roman" w:hAnsi="Times New Roman" w:cs="Times New Roman"/>
          <w:color w:val="242424"/>
          <w:sz w:val="24"/>
          <w:szCs w:val="24"/>
          <w:bdr w:val="none" w:sz="0" w:space="0" w:color="auto" w:frame="1"/>
        </w:rPr>
        <w:t xml:space="preserve">  Payments were approved for SALC £214.06 </w:t>
      </w:r>
      <w:proofErr w:type="spellStart"/>
      <w:r>
        <w:rPr>
          <w:rFonts w:ascii="Times New Roman" w:eastAsia="Times New Roman" w:hAnsi="Times New Roman" w:cs="Times New Roman"/>
          <w:color w:val="242424"/>
          <w:sz w:val="24"/>
          <w:szCs w:val="24"/>
          <w:bdr w:val="none" w:sz="0" w:space="0" w:color="auto" w:frame="1"/>
        </w:rPr>
        <w:t>chq</w:t>
      </w:r>
      <w:proofErr w:type="spellEnd"/>
      <w:r>
        <w:rPr>
          <w:rFonts w:ascii="Times New Roman" w:eastAsia="Times New Roman" w:hAnsi="Times New Roman" w:cs="Times New Roman"/>
          <w:color w:val="242424"/>
          <w:sz w:val="24"/>
          <w:szCs w:val="24"/>
          <w:bdr w:val="none" w:sz="0" w:space="0" w:color="auto" w:frame="1"/>
        </w:rPr>
        <w:t xml:space="preserve"> 310, Clerks salary £295.99 </w:t>
      </w:r>
      <w:proofErr w:type="spellStart"/>
      <w:r>
        <w:rPr>
          <w:rFonts w:ascii="Times New Roman" w:eastAsia="Times New Roman" w:hAnsi="Times New Roman" w:cs="Times New Roman"/>
          <w:color w:val="242424"/>
          <w:sz w:val="24"/>
          <w:szCs w:val="24"/>
          <w:bdr w:val="none" w:sz="0" w:space="0" w:color="auto" w:frame="1"/>
        </w:rPr>
        <w:t>chq</w:t>
      </w:r>
      <w:proofErr w:type="spellEnd"/>
      <w:r>
        <w:rPr>
          <w:rFonts w:ascii="Times New Roman" w:eastAsia="Times New Roman" w:hAnsi="Times New Roman" w:cs="Times New Roman"/>
          <w:color w:val="242424"/>
          <w:sz w:val="24"/>
          <w:szCs w:val="24"/>
          <w:bdr w:val="none" w:sz="0" w:space="0" w:color="auto" w:frame="1"/>
        </w:rPr>
        <w:t xml:space="preserve"> 311 </w:t>
      </w:r>
      <w:proofErr w:type="spellStart"/>
      <w:r>
        <w:rPr>
          <w:rFonts w:ascii="Times New Roman" w:eastAsia="Times New Roman" w:hAnsi="Times New Roman" w:cs="Times New Roman"/>
          <w:color w:val="242424"/>
          <w:sz w:val="24"/>
          <w:szCs w:val="24"/>
          <w:bdr w:val="none" w:sz="0" w:space="0" w:color="auto" w:frame="1"/>
        </w:rPr>
        <w:t>Grinters</w:t>
      </w:r>
      <w:proofErr w:type="spellEnd"/>
      <w:r>
        <w:rPr>
          <w:rFonts w:ascii="Times New Roman" w:eastAsia="Times New Roman" w:hAnsi="Times New Roman" w:cs="Times New Roman"/>
          <w:color w:val="242424"/>
          <w:sz w:val="24"/>
          <w:szCs w:val="24"/>
          <w:bdr w:val="none" w:sz="0" w:space="0" w:color="auto" w:frame="1"/>
        </w:rPr>
        <w:t xml:space="preserve"> </w:t>
      </w:r>
      <w:r w:rsidR="0050397C">
        <w:rPr>
          <w:rFonts w:ascii="Times New Roman" w:eastAsia="Times New Roman" w:hAnsi="Times New Roman" w:cs="Times New Roman"/>
          <w:color w:val="242424"/>
          <w:sz w:val="24"/>
          <w:szCs w:val="24"/>
          <w:bdr w:val="none" w:sz="0" w:space="0" w:color="auto" w:frame="1"/>
        </w:rPr>
        <w:t xml:space="preserve">£720 </w:t>
      </w:r>
      <w:proofErr w:type="spellStart"/>
      <w:r w:rsidR="0050397C">
        <w:rPr>
          <w:rFonts w:ascii="Times New Roman" w:eastAsia="Times New Roman" w:hAnsi="Times New Roman" w:cs="Times New Roman"/>
          <w:color w:val="242424"/>
          <w:sz w:val="24"/>
          <w:szCs w:val="24"/>
          <w:bdr w:val="none" w:sz="0" w:space="0" w:color="auto" w:frame="1"/>
        </w:rPr>
        <w:t>chq</w:t>
      </w:r>
      <w:proofErr w:type="spellEnd"/>
      <w:r w:rsidR="0050397C">
        <w:rPr>
          <w:rFonts w:ascii="Times New Roman" w:eastAsia="Times New Roman" w:hAnsi="Times New Roman" w:cs="Times New Roman"/>
          <w:color w:val="242424"/>
          <w:sz w:val="24"/>
          <w:szCs w:val="24"/>
          <w:bdr w:val="none" w:sz="0" w:space="0" w:color="auto" w:frame="1"/>
        </w:rPr>
        <w:t xml:space="preserve"> 312</w:t>
      </w:r>
    </w:p>
    <w:p w14:paraId="2104D35A" w14:textId="77777777" w:rsidR="002F5A1A" w:rsidRPr="00D10648" w:rsidRDefault="002F5A1A" w:rsidP="00EC45F4">
      <w:pPr>
        <w:pStyle w:val="ListParagraph"/>
        <w:rPr>
          <w:rFonts w:ascii="Times New Roman" w:hAnsi="Times New Roman" w:cs="Times New Roman"/>
          <w:sz w:val="24"/>
          <w:szCs w:val="24"/>
        </w:rPr>
      </w:pPr>
    </w:p>
    <w:sectPr w:rsidR="002F5A1A" w:rsidRPr="00D106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FE8"/>
    <w:multiLevelType w:val="hybridMultilevel"/>
    <w:tmpl w:val="044C20B6"/>
    <w:lvl w:ilvl="0" w:tplc="B972FC20">
      <w:start w:val="7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A1579"/>
    <w:multiLevelType w:val="hybridMultilevel"/>
    <w:tmpl w:val="DF0A3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6334E"/>
    <w:multiLevelType w:val="hybridMultilevel"/>
    <w:tmpl w:val="EF9CE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342B6"/>
    <w:multiLevelType w:val="hybridMultilevel"/>
    <w:tmpl w:val="B106E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F4506"/>
    <w:multiLevelType w:val="hybridMultilevel"/>
    <w:tmpl w:val="64AA5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949EB"/>
    <w:multiLevelType w:val="hybridMultilevel"/>
    <w:tmpl w:val="0AD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723740">
    <w:abstractNumId w:val="3"/>
  </w:num>
  <w:num w:numId="2" w16cid:durableId="1578246968">
    <w:abstractNumId w:val="2"/>
  </w:num>
  <w:num w:numId="3" w16cid:durableId="900553996">
    <w:abstractNumId w:val="4"/>
  </w:num>
  <w:num w:numId="4" w16cid:durableId="1328362995">
    <w:abstractNumId w:val="5"/>
  </w:num>
  <w:num w:numId="5" w16cid:durableId="519012255">
    <w:abstractNumId w:val="0"/>
  </w:num>
  <w:num w:numId="6" w16cid:durableId="45568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90"/>
    <w:rsid w:val="002F5A1A"/>
    <w:rsid w:val="0050397C"/>
    <w:rsid w:val="007B0C90"/>
    <w:rsid w:val="00CD3DC3"/>
    <w:rsid w:val="00D0244C"/>
    <w:rsid w:val="00D10648"/>
    <w:rsid w:val="00D54FED"/>
    <w:rsid w:val="00D93C08"/>
    <w:rsid w:val="00DA481A"/>
    <w:rsid w:val="00EC45F4"/>
    <w:rsid w:val="00ED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6157"/>
  <w15:docId w15:val="{A5155DD5-B455-4EC4-A087-2342CD95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1A"/>
    <w:pPr>
      <w:ind w:left="720"/>
      <w:contextualSpacing/>
    </w:pPr>
  </w:style>
  <w:style w:type="paragraph" w:customStyle="1" w:styleId="xgmail-msolistparagraph">
    <w:name w:val="x_gmail-msolistparagraph"/>
    <w:basedOn w:val="Normal"/>
    <w:rsid w:val="00ED3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D31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29275">
      <w:bodyDiv w:val="1"/>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 w:id="1158112582">
          <w:marLeft w:val="0"/>
          <w:marRight w:val="0"/>
          <w:marTop w:val="0"/>
          <w:marBottom w:val="0"/>
          <w:divBdr>
            <w:top w:val="none" w:sz="0" w:space="0" w:color="auto"/>
            <w:left w:val="none" w:sz="0" w:space="0" w:color="auto"/>
            <w:bottom w:val="none" w:sz="0" w:space="0" w:color="auto"/>
            <w:right w:val="none" w:sz="0" w:space="0" w:color="auto"/>
          </w:divBdr>
        </w:div>
        <w:div w:id="1600412532">
          <w:marLeft w:val="0"/>
          <w:marRight w:val="0"/>
          <w:marTop w:val="0"/>
          <w:marBottom w:val="0"/>
          <w:divBdr>
            <w:top w:val="none" w:sz="0" w:space="0" w:color="auto"/>
            <w:left w:val="none" w:sz="0" w:space="0" w:color="auto"/>
            <w:bottom w:val="none" w:sz="0" w:space="0" w:color="auto"/>
            <w:right w:val="none" w:sz="0" w:space="0" w:color="auto"/>
          </w:divBdr>
        </w:div>
        <w:div w:id="1680694394">
          <w:marLeft w:val="0"/>
          <w:marRight w:val="0"/>
          <w:marTop w:val="0"/>
          <w:marBottom w:val="0"/>
          <w:divBdr>
            <w:top w:val="none" w:sz="0" w:space="0" w:color="auto"/>
            <w:left w:val="none" w:sz="0" w:space="0" w:color="auto"/>
            <w:bottom w:val="none" w:sz="0" w:space="0" w:color="auto"/>
            <w:right w:val="none" w:sz="0" w:space="0" w:color="auto"/>
          </w:divBdr>
        </w:div>
      </w:divsChild>
    </w:div>
    <w:div w:id="1495611023">
      <w:bodyDiv w:val="1"/>
      <w:marLeft w:val="0"/>
      <w:marRight w:val="0"/>
      <w:marTop w:val="0"/>
      <w:marBottom w:val="0"/>
      <w:divBdr>
        <w:top w:val="none" w:sz="0" w:space="0" w:color="auto"/>
        <w:left w:val="none" w:sz="0" w:space="0" w:color="auto"/>
        <w:bottom w:val="none" w:sz="0" w:space="0" w:color="auto"/>
        <w:right w:val="none" w:sz="0" w:space="0" w:color="auto"/>
      </w:divBdr>
      <w:divsChild>
        <w:div w:id="383025045">
          <w:marLeft w:val="0"/>
          <w:marRight w:val="0"/>
          <w:marTop w:val="0"/>
          <w:marBottom w:val="0"/>
          <w:divBdr>
            <w:top w:val="none" w:sz="0" w:space="0" w:color="auto"/>
            <w:left w:val="none" w:sz="0" w:space="0" w:color="auto"/>
            <w:bottom w:val="none" w:sz="0" w:space="0" w:color="auto"/>
            <w:right w:val="none" w:sz="0" w:space="0" w:color="auto"/>
          </w:divBdr>
        </w:div>
        <w:div w:id="637538870">
          <w:marLeft w:val="0"/>
          <w:marRight w:val="0"/>
          <w:marTop w:val="0"/>
          <w:marBottom w:val="0"/>
          <w:divBdr>
            <w:top w:val="none" w:sz="0" w:space="0" w:color="auto"/>
            <w:left w:val="none" w:sz="0" w:space="0" w:color="auto"/>
            <w:bottom w:val="none" w:sz="0" w:space="0" w:color="auto"/>
            <w:right w:val="none" w:sz="0" w:space="0" w:color="auto"/>
          </w:divBdr>
        </w:div>
        <w:div w:id="923954214">
          <w:marLeft w:val="0"/>
          <w:marRight w:val="0"/>
          <w:marTop w:val="0"/>
          <w:marBottom w:val="0"/>
          <w:divBdr>
            <w:top w:val="none" w:sz="0" w:space="0" w:color="auto"/>
            <w:left w:val="none" w:sz="0" w:space="0" w:color="auto"/>
            <w:bottom w:val="none" w:sz="0" w:space="0" w:color="auto"/>
            <w:right w:val="none" w:sz="0" w:space="0" w:color="auto"/>
          </w:divBdr>
        </w:div>
        <w:div w:id="9291985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Broadway PC</cp:lastModifiedBy>
  <cp:revision>2</cp:revision>
  <dcterms:created xsi:type="dcterms:W3CDTF">2022-11-13T18:10:00Z</dcterms:created>
  <dcterms:modified xsi:type="dcterms:W3CDTF">2022-11-13T18:10:00Z</dcterms:modified>
</cp:coreProperties>
</file>